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5246"/>
        <w:gridCol w:w="5210"/>
      </w:tblGrid>
      <w:tr w:rsidR="001E152F" w:rsidRPr="00787F3F" w:rsidTr="001E152F">
        <w:tc>
          <w:tcPr>
            <w:tcW w:w="5246" w:type="dxa"/>
          </w:tcPr>
          <w:p w:rsidR="001E152F" w:rsidRPr="00787F3F" w:rsidRDefault="001E152F" w:rsidP="001E152F">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Activiteit</w:t>
            </w:r>
          </w:p>
        </w:tc>
        <w:tc>
          <w:tcPr>
            <w:tcW w:w="5210" w:type="dxa"/>
          </w:tcPr>
          <w:p w:rsidR="001E152F" w:rsidRPr="000865A2" w:rsidRDefault="00787F3F" w:rsidP="001E152F">
            <w:pPr>
              <w:rPr>
                <w:rFonts w:asciiTheme="majorHAnsi" w:eastAsia="Times New Roman" w:hAnsiTheme="majorHAnsi" w:cs="Calibri"/>
                <w:sz w:val="48"/>
                <w:szCs w:val="48"/>
                <w:lang w:eastAsia="nl-NL"/>
              </w:rPr>
            </w:pPr>
            <w:r w:rsidRPr="000865A2">
              <w:rPr>
                <w:rFonts w:asciiTheme="majorHAnsi" w:eastAsia="Times New Roman" w:hAnsiTheme="majorHAnsi" w:cs="Calibri"/>
                <w:sz w:val="48"/>
                <w:szCs w:val="48"/>
                <w:lang w:eastAsia="nl-NL"/>
              </w:rPr>
              <w:t xml:space="preserve">Stempelen </w:t>
            </w:r>
            <w:r w:rsidR="00601230" w:rsidRPr="000865A2">
              <w:rPr>
                <w:rFonts w:asciiTheme="majorHAnsi" w:eastAsia="Times New Roman" w:hAnsiTheme="majorHAnsi" w:cs="Calibri"/>
                <w:sz w:val="48"/>
                <w:szCs w:val="48"/>
                <w:lang w:eastAsia="nl-NL"/>
              </w:rPr>
              <w:t xml:space="preserve">met verf </w:t>
            </w:r>
          </w:p>
        </w:tc>
      </w:tr>
      <w:tr w:rsidR="001E152F" w:rsidRPr="00787F3F" w:rsidTr="001E152F">
        <w:tc>
          <w:tcPr>
            <w:tcW w:w="5246" w:type="dxa"/>
          </w:tcPr>
          <w:p w:rsidR="001E152F" w:rsidRPr="00787F3F" w:rsidRDefault="001E152F" w:rsidP="001E152F">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Doelgroep</w:t>
            </w:r>
          </w:p>
        </w:tc>
        <w:tc>
          <w:tcPr>
            <w:tcW w:w="5210" w:type="dxa"/>
          </w:tcPr>
          <w:p w:rsidR="00562E01" w:rsidRPr="000865A2" w:rsidRDefault="00787F3F" w:rsidP="00B75FBA">
            <w:pPr>
              <w:rPr>
                <w:rFonts w:asciiTheme="majorHAnsi" w:eastAsia="Times New Roman" w:hAnsiTheme="majorHAnsi" w:cs="Calibri"/>
                <w:lang w:eastAsia="nl-NL"/>
              </w:rPr>
            </w:pPr>
            <w:r w:rsidRPr="000865A2">
              <w:rPr>
                <w:rFonts w:asciiTheme="majorHAnsi" w:eastAsia="Times New Roman" w:hAnsiTheme="majorHAnsi" w:cs="Calibri"/>
                <w:lang w:eastAsia="nl-NL"/>
              </w:rPr>
              <w:t xml:space="preserve">Peuter </w:t>
            </w:r>
          </w:p>
        </w:tc>
      </w:tr>
      <w:tr w:rsidR="001E152F" w:rsidRPr="00787F3F" w:rsidTr="00B75FBA">
        <w:trPr>
          <w:trHeight w:val="1913"/>
        </w:trPr>
        <w:tc>
          <w:tcPr>
            <w:tcW w:w="5246" w:type="dxa"/>
          </w:tcPr>
          <w:p w:rsidR="001E152F" w:rsidRPr="00787F3F" w:rsidRDefault="001E152F" w:rsidP="00B75FBA">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Doel</w:t>
            </w:r>
          </w:p>
        </w:tc>
        <w:tc>
          <w:tcPr>
            <w:tcW w:w="5210" w:type="dxa"/>
          </w:tcPr>
          <w:p w:rsidR="001E152F" w:rsidRPr="000865A2" w:rsidRDefault="000865A2" w:rsidP="00B75FBA">
            <w:pPr>
              <w:shd w:val="clear" w:color="auto" w:fill="FFFFFF"/>
              <w:spacing w:after="315" w:line="315" w:lineRule="atLeast"/>
              <w:textAlignment w:val="baseline"/>
              <w:rPr>
                <w:rFonts w:asciiTheme="majorHAnsi" w:eastAsia="Times New Roman" w:hAnsiTheme="majorHAnsi" w:cs="Calibri"/>
                <w:lang w:eastAsia="nl-NL"/>
              </w:rPr>
            </w:pPr>
            <w:r w:rsidRPr="000865A2">
              <w:rPr>
                <w:rFonts w:asciiTheme="majorHAnsi" w:hAnsiTheme="majorHAnsi" w:cs="Arial"/>
                <w:color w:val="2F2F2F"/>
                <w:shd w:val="clear" w:color="auto" w:fill="FFFFFF"/>
              </w:rPr>
              <w:t>Je biedt allerlei materialen aan om de verf mee te verkennen, te voelen en eigen te maken terwijl het kind ook zijn motoriek oefent en veel leert over verschillende technieken en structuren.</w:t>
            </w:r>
            <w:r w:rsidRPr="000865A2">
              <w:rPr>
                <w:rFonts w:asciiTheme="majorHAnsi" w:hAnsiTheme="majorHAnsi" w:cs="Arial"/>
                <w:color w:val="545454"/>
              </w:rPr>
              <w:t xml:space="preserve"> Het proces is belangrijker dan het product, vooral voor peuters is het nog zo belangrijk de verf te ervaren met het hele lichaam.</w:t>
            </w:r>
          </w:p>
        </w:tc>
      </w:tr>
      <w:tr w:rsidR="001E152F" w:rsidRPr="00787F3F" w:rsidTr="001E152F">
        <w:tc>
          <w:tcPr>
            <w:tcW w:w="5246" w:type="dxa"/>
          </w:tcPr>
          <w:p w:rsidR="001E152F" w:rsidRDefault="001E152F" w:rsidP="001E152F">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Benodigdheden</w:t>
            </w:r>
          </w:p>
          <w:p w:rsidR="000865A2" w:rsidRPr="00787F3F" w:rsidRDefault="000865A2" w:rsidP="001E152F">
            <w:pPr>
              <w:jc w:val="center"/>
              <w:rPr>
                <w:rFonts w:asciiTheme="majorHAnsi" w:eastAsia="Times New Roman" w:hAnsiTheme="majorHAnsi" w:cs="Calibri"/>
                <w:sz w:val="48"/>
                <w:szCs w:val="48"/>
                <w:lang w:eastAsia="nl-NL"/>
              </w:rPr>
            </w:pPr>
            <w:r>
              <w:rPr>
                <w:noProof/>
                <w:lang w:eastAsia="nl-NL"/>
              </w:rPr>
              <w:drawing>
                <wp:inline distT="0" distB="0" distL="0" distR="0">
                  <wp:extent cx="1890227" cy="2349899"/>
                  <wp:effectExtent l="0" t="0" r="0" b="0"/>
                  <wp:docPr id="2" name="Afbeelding 2" descr="Crafts for Tots -- flower prints from soda bottles, colorful sun catchers, and more! #crafts #kids #ece #preschool #paren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fts for Tots -- flower prints from soda bottles, colorful sun catchers, and more! #crafts #kids #ece #preschool #parenting: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916921" cy="2383084"/>
                          </a:xfrm>
                          <a:prstGeom prst="rect">
                            <a:avLst/>
                          </a:prstGeom>
                          <a:noFill/>
                          <a:ln>
                            <a:noFill/>
                          </a:ln>
                        </pic:spPr>
                      </pic:pic>
                    </a:graphicData>
                  </a:graphic>
                </wp:inline>
              </w:drawing>
            </w:r>
            <w:bookmarkStart w:id="0" w:name="_GoBack"/>
            <w:bookmarkEnd w:id="0"/>
          </w:p>
        </w:tc>
        <w:tc>
          <w:tcPr>
            <w:tcW w:w="5210" w:type="dxa"/>
          </w:tcPr>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 xml:space="preserve">papier, </w:t>
            </w:r>
            <w:r w:rsidRPr="000865A2">
              <w:rPr>
                <w:rFonts w:asciiTheme="majorHAnsi" w:hAnsiTheme="majorHAnsi"/>
                <w:color w:val="333333"/>
                <w:shd w:val="clear" w:color="auto" w:fill="FFFFFF"/>
              </w:rPr>
              <w:t>vinger-/plakkaatverf</w:t>
            </w:r>
            <w:r w:rsidRPr="000865A2">
              <w:rPr>
                <w:rFonts w:asciiTheme="majorHAnsi" w:hAnsiTheme="majorHAnsi"/>
                <w:color w:val="333333"/>
                <w:shd w:val="clear" w:color="auto" w:fill="FFFFFF"/>
              </w:rPr>
              <w:t>verf, bordje</w:t>
            </w:r>
            <w:r w:rsidRPr="000865A2">
              <w:rPr>
                <w:rFonts w:asciiTheme="majorHAnsi" w:hAnsiTheme="majorHAnsi"/>
                <w:color w:val="333333"/>
                <w:shd w:val="clear" w:color="auto" w:fill="FFFFFF"/>
              </w:rPr>
              <w:t>s</w:t>
            </w:r>
            <w:r w:rsidRPr="000865A2">
              <w:rPr>
                <w:rFonts w:asciiTheme="majorHAnsi" w:hAnsiTheme="majorHAnsi"/>
                <w:color w:val="333333"/>
                <w:shd w:val="clear" w:color="auto" w:fill="FFFFFF"/>
              </w:rPr>
              <w:t xml:space="preserve"> om de verf op te doen en </w:t>
            </w:r>
            <w:r w:rsidRPr="000865A2">
              <w:rPr>
                <w:rFonts w:asciiTheme="majorHAnsi" w:hAnsiTheme="majorHAnsi"/>
                <w:color w:val="333333"/>
                <w:shd w:val="clear" w:color="auto" w:fill="FFFFFF"/>
              </w:rPr>
              <w:t>‘’dingen ‘’ die geschikt zijn om mee te stempelen</w:t>
            </w:r>
            <w:r w:rsidRPr="000865A2">
              <w:rPr>
                <w:rFonts w:asciiTheme="majorHAnsi" w:hAnsiTheme="majorHAnsi"/>
                <w:color w:val="333333"/>
                <w:shd w:val="clear" w:color="auto" w:fill="FFFFFF"/>
              </w:rPr>
              <w:t>.</w:t>
            </w:r>
            <w:r w:rsidRPr="000865A2">
              <w:rPr>
                <w:rFonts w:asciiTheme="majorHAnsi" w:hAnsiTheme="majorHAnsi"/>
                <w:color w:val="333333"/>
                <w:shd w:val="clear" w:color="auto" w:fill="FFFFFF"/>
              </w:rPr>
              <w:t xml:space="preserve"> </w:t>
            </w: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Denk aan:</w:t>
            </w: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achterkant van plastic fles</w:t>
            </w: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wc rol</w:t>
            </w: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ballon beetje opgeblazen</w:t>
            </w: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doormidden gesneden groente en fruit</w:t>
            </w:r>
          </w:p>
          <w:p w:rsidR="001E152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aardappel waar figuurtje uit gesneden is door begeleider</w:t>
            </w: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sponsjes</w:t>
            </w:r>
          </w:p>
          <w:p w:rsidR="000865A2" w:rsidRPr="000865A2" w:rsidRDefault="000865A2"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proppen kranten</w:t>
            </w:r>
          </w:p>
          <w:p w:rsidR="00787F3F" w:rsidRPr="000865A2" w:rsidRDefault="00787F3F" w:rsidP="00787F3F">
            <w:pPr>
              <w:shd w:val="clear" w:color="auto" w:fill="FFFFFF"/>
              <w:spacing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 xml:space="preserve">bladeren </w:t>
            </w:r>
            <w:r w:rsidR="00601230" w:rsidRPr="000865A2">
              <w:rPr>
                <w:rFonts w:asciiTheme="majorHAnsi" w:hAnsiTheme="majorHAnsi"/>
                <w:color w:val="333333"/>
                <w:shd w:val="clear" w:color="auto" w:fill="FFFFFF"/>
              </w:rPr>
              <w:t>etc.</w:t>
            </w:r>
          </w:p>
        </w:tc>
      </w:tr>
      <w:tr w:rsidR="001E152F" w:rsidRPr="00787F3F" w:rsidTr="001E152F">
        <w:tc>
          <w:tcPr>
            <w:tcW w:w="5246" w:type="dxa"/>
          </w:tcPr>
          <w:p w:rsidR="001E152F" w:rsidRPr="00787F3F" w:rsidRDefault="001E152F" w:rsidP="001E152F">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Plaats</w:t>
            </w:r>
          </w:p>
        </w:tc>
        <w:tc>
          <w:tcPr>
            <w:tcW w:w="5210" w:type="dxa"/>
          </w:tcPr>
          <w:p w:rsidR="001E152F" w:rsidRPr="000865A2" w:rsidRDefault="00787F3F" w:rsidP="001E152F">
            <w:pPr>
              <w:rPr>
                <w:rFonts w:asciiTheme="majorHAnsi" w:eastAsia="Times New Roman" w:hAnsiTheme="majorHAnsi" w:cs="Calibri"/>
                <w:lang w:eastAsia="nl-NL"/>
              </w:rPr>
            </w:pPr>
            <w:r w:rsidRPr="000865A2">
              <w:rPr>
                <w:rFonts w:asciiTheme="majorHAnsi" w:eastAsia="Times New Roman" w:hAnsiTheme="majorHAnsi" w:cs="Calibri"/>
                <w:lang w:eastAsia="nl-NL"/>
              </w:rPr>
              <w:t xml:space="preserve">Binnen </w:t>
            </w:r>
          </w:p>
        </w:tc>
      </w:tr>
      <w:tr w:rsidR="001E152F" w:rsidRPr="00787F3F" w:rsidTr="001E152F">
        <w:tc>
          <w:tcPr>
            <w:tcW w:w="5246" w:type="dxa"/>
          </w:tcPr>
          <w:p w:rsidR="001E152F" w:rsidRPr="00787F3F" w:rsidRDefault="001E152F" w:rsidP="001E152F">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Voorbereiding</w:t>
            </w:r>
          </w:p>
        </w:tc>
        <w:tc>
          <w:tcPr>
            <w:tcW w:w="5210" w:type="dxa"/>
          </w:tcPr>
          <w:p w:rsidR="00787F3F" w:rsidRPr="000865A2" w:rsidRDefault="00787F3F" w:rsidP="00787F3F">
            <w:pPr>
              <w:shd w:val="clear" w:color="auto" w:fill="FFFFFF"/>
              <w:spacing w:after="315"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 xml:space="preserve">doe wat verf op een bord, niet meer </w:t>
            </w:r>
            <w:r w:rsidRPr="000865A2">
              <w:rPr>
                <w:rFonts w:asciiTheme="majorHAnsi" w:hAnsiTheme="majorHAnsi"/>
                <w:color w:val="333333"/>
                <w:shd w:val="clear" w:color="auto" w:fill="FFFFFF"/>
              </w:rPr>
              <w:t>dan</w:t>
            </w:r>
            <w:r w:rsidRPr="000865A2">
              <w:rPr>
                <w:rFonts w:asciiTheme="majorHAnsi" w:hAnsiTheme="majorHAnsi"/>
                <w:color w:val="333333"/>
                <w:shd w:val="clear" w:color="auto" w:fill="FFFFFF"/>
              </w:rPr>
              <w:t xml:space="preserve"> 3 kleuren tegelijk, Het is leuk om af te wisselen in kleur omdat kinderen zo leren hoe mengkleuren gemaakt worden</w:t>
            </w:r>
            <w:r w:rsidRPr="000865A2">
              <w:rPr>
                <w:rFonts w:asciiTheme="majorHAnsi" w:hAnsiTheme="majorHAnsi"/>
                <w:color w:val="333333"/>
                <w:shd w:val="clear" w:color="auto" w:fill="FFFFFF"/>
              </w:rPr>
              <w:t xml:space="preserve"> </w:t>
            </w:r>
          </w:p>
          <w:p w:rsidR="00787F3F" w:rsidRPr="000865A2" w:rsidRDefault="00787F3F" w:rsidP="00601230">
            <w:pPr>
              <w:shd w:val="clear" w:color="auto" w:fill="FFFFFF"/>
              <w:spacing w:after="315" w:line="315" w:lineRule="atLeast"/>
              <w:textAlignment w:val="baseline"/>
              <w:rPr>
                <w:rFonts w:asciiTheme="majorHAnsi" w:hAnsiTheme="majorHAnsi"/>
                <w:color w:val="333333"/>
                <w:shd w:val="clear" w:color="auto" w:fill="FFFFFF"/>
              </w:rPr>
            </w:pPr>
            <w:r w:rsidRPr="000865A2">
              <w:rPr>
                <w:rFonts w:asciiTheme="majorHAnsi" w:hAnsiTheme="majorHAnsi"/>
                <w:color w:val="333333"/>
                <w:shd w:val="clear" w:color="auto" w:fill="FFFFFF"/>
              </w:rPr>
              <w:t xml:space="preserve">Smeer de verf een beetje uit over het bord zodat er een  </w:t>
            </w:r>
            <w:r w:rsidRPr="000865A2">
              <w:rPr>
                <w:rFonts w:asciiTheme="majorHAnsi" w:hAnsiTheme="majorHAnsi"/>
                <w:color w:val="333333"/>
                <w:shd w:val="clear" w:color="auto" w:fill="FFFFFF"/>
              </w:rPr>
              <w:t xml:space="preserve">dun </w:t>
            </w:r>
            <w:r w:rsidRPr="000865A2">
              <w:rPr>
                <w:rFonts w:asciiTheme="majorHAnsi" w:hAnsiTheme="majorHAnsi"/>
                <w:color w:val="333333"/>
                <w:shd w:val="clear" w:color="auto" w:fill="FFFFFF"/>
              </w:rPr>
              <w:t xml:space="preserve">laagje verf </w:t>
            </w:r>
            <w:r w:rsidRPr="000865A2">
              <w:rPr>
                <w:rFonts w:asciiTheme="majorHAnsi" w:hAnsiTheme="majorHAnsi"/>
                <w:color w:val="333333"/>
                <w:shd w:val="clear" w:color="auto" w:fill="FFFFFF"/>
              </w:rPr>
              <w:t>ligt</w:t>
            </w:r>
            <w:r w:rsidR="00601230" w:rsidRPr="000865A2">
              <w:rPr>
                <w:rFonts w:asciiTheme="majorHAnsi" w:hAnsiTheme="majorHAnsi"/>
                <w:color w:val="333333"/>
                <w:shd w:val="clear" w:color="auto" w:fill="FFFFFF"/>
              </w:rPr>
              <w:t xml:space="preserve"> om het rolletje in te drukken.</w:t>
            </w:r>
          </w:p>
        </w:tc>
      </w:tr>
      <w:tr w:rsidR="001E152F" w:rsidRPr="00787F3F" w:rsidTr="001E152F">
        <w:tc>
          <w:tcPr>
            <w:tcW w:w="5246" w:type="dxa"/>
          </w:tcPr>
          <w:p w:rsidR="001E152F" w:rsidRPr="00787F3F" w:rsidRDefault="001E152F" w:rsidP="001E152F">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 xml:space="preserve">Uitvoering </w:t>
            </w:r>
          </w:p>
        </w:tc>
        <w:tc>
          <w:tcPr>
            <w:tcW w:w="5210" w:type="dxa"/>
          </w:tcPr>
          <w:p w:rsidR="001E152F" w:rsidRPr="000865A2" w:rsidRDefault="00787F3F" w:rsidP="00562E01">
            <w:pPr>
              <w:rPr>
                <w:rFonts w:asciiTheme="majorHAnsi" w:hAnsiTheme="majorHAnsi"/>
                <w:color w:val="333333"/>
                <w:shd w:val="clear" w:color="auto" w:fill="FFFFFF"/>
              </w:rPr>
            </w:pPr>
            <w:r w:rsidRPr="000865A2">
              <w:rPr>
                <w:rFonts w:asciiTheme="majorHAnsi" w:hAnsiTheme="majorHAnsi"/>
                <w:color w:val="333333"/>
                <w:shd w:val="clear" w:color="auto" w:fill="FFFFFF"/>
              </w:rPr>
              <w:t>Druk de stempel in de verf en maak een afdruk op een groot stuk ( minimaal Aa3) papier. Stempel ook door zodat je het effect ziet van de verf die steeds minder zichtbaar wordt.</w:t>
            </w:r>
          </w:p>
          <w:p w:rsidR="00787F3F" w:rsidRPr="000865A2" w:rsidRDefault="00787F3F" w:rsidP="00562E01">
            <w:pPr>
              <w:rPr>
                <w:rFonts w:asciiTheme="majorHAnsi" w:hAnsiTheme="majorHAnsi"/>
                <w:color w:val="333333"/>
                <w:shd w:val="clear" w:color="auto" w:fill="FFFFFF"/>
              </w:rPr>
            </w:pPr>
            <w:r w:rsidRPr="000865A2">
              <w:rPr>
                <w:rFonts w:asciiTheme="majorHAnsi" w:hAnsiTheme="majorHAnsi"/>
                <w:color w:val="333333"/>
                <w:shd w:val="clear" w:color="auto" w:fill="FFFFFF"/>
              </w:rPr>
              <w:t xml:space="preserve">Evt. peuter in luier laten stempelen aan tafel zittend of staand </w:t>
            </w:r>
            <w:proofErr w:type="spellStart"/>
            <w:r w:rsidRPr="000865A2">
              <w:rPr>
                <w:rFonts w:asciiTheme="majorHAnsi" w:hAnsiTheme="majorHAnsi"/>
                <w:color w:val="333333"/>
                <w:shd w:val="clear" w:color="auto" w:fill="FFFFFF"/>
              </w:rPr>
              <w:t>ivm</w:t>
            </w:r>
            <w:proofErr w:type="spellEnd"/>
            <w:r w:rsidRPr="000865A2">
              <w:rPr>
                <w:rFonts w:asciiTheme="majorHAnsi" w:hAnsiTheme="majorHAnsi"/>
                <w:color w:val="333333"/>
                <w:shd w:val="clear" w:color="auto" w:fill="FFFFFF"/>
              </w:rPr>
              <w:t xml:space="preserve"> klieder</w:t>
            </w:r>
            <w:r w:rsidR="00601230" w:rsidRPr="000865A2">
              <w:rPr>
                <w:rFonts w:asciiTheme="majorHAnsi" w:hAnsiTheme="majorHAnsi"/>
                <w:color w:val="333333"/>
                <w:shd w:val="clear" w:color="auto" w:fill="FFFFFF"/>
              </w:rPr>
              <w:t>-</w:t>
            </w:r>
            <w:r w:rsidRPr="000865A2">
              <w:rPr>
                <w:rFonts w:asciiTheme="majorHAnsi" w:hAnsiTheme="majorHAnsi"/>
                <w:color w:val="333333"/>
                <w:shd w:val="clear" w:color="auto" w:fill="FFFFFF"/>
              </w:rPr>
              <w:t>ongelukjes</w:t>
            </w:r>
          </w:p>
          <w:p w:rsidR="00787F3F" w:rsidRPr="000865A2" w:rsidRDefault="00787F3F" w:rsidP="00562E01">
            <w:pPr>
              <w:rPr>
                <w:rFonts w:asciiTheme="majorHAnsi" w:hAnsiTheme="majorHAnsi"/>
                <w:color w:val="333333"/>
                <w:shd w:val="clear" w:color="auto" w:fill="FFFFFF"/>
              </w:rPr>
            </w:pPr>
            <w:r w:rsidRPr="000865A2">
              <w:rPr>
                <w:rFonts w:asciiTheme="majorHAnsi" w:hAnsiTheme="majorHAnsi"/>
                <w:color w:val="333333"/>
                <w:shd w:val="clear" w:color="auto" w:fill="FFFFFF"/>
              </w:rPr>
              <w:t xml:space="preserve">Of schort </w:t>
            </w:r>
            <w:r w:rsidR="00601230" w:rsidRPr="000865A2">
              <w:rPr>
                <w:rFonts w:asciiTheme="majorHAnsi" w:hAnsiTheme="majorHAnsi"/>
                <w:color w:val="333333"/>
                <w:shd w:val="clear" w:color="auto" w:fill="FFFFFF"/>
              </w:rPr>
              <w:t>aan doen.</w:t>
            </w:r>
          </w:p>
          <w:p w:rsidR="00787F3F" w:rsidRPr="000865A2" w:rsidRDefault="00787F3F" w:rsidP="00562E01">
            <w:pPr>
              <w:rPr>
                <w:rFonts w:asciiTheme="majorHAnsi" w:eastAsia="Times New Roman" w:hAnsiTheme="majorHAnsi" w:cs="Calibri"/>
                <w:lang w:eastAsia="nl-NL"/>
              </w:rPr>
            </w:pPr>
          </w:p>
        </w:tc>
      </w:tr>
      <w:tr w:rsidR="001E152F" w:rsidRPr="00787F3F" w:rsidTr="001E152F">
        <w:tc>
          <w:tcPr>
            <w:tcW w:w="5246" w:type="dxa"/>
          </w:tcPr>
          <w:p w:rsidR="001E152F" w:rsidRPr="00787F3F" w:rsidRDefault="001E152F" w:rsidP="001E152F">
            <w:pPr>
              <w:jc w:val="center"/>
              <w:rPr>
                <w:rFonts w:asciiTheme="majorHAnsi" w:eastAsia="Times New Roman" w:hAnsiTheme="majorHAnsi" w:cs="Calibri"/>
                <w:sz w:val="48"/>
                <w:szCs w:val="48"/>
                <w:lang w:eastAsia="nl-NL"/>
              </w:rPr>
            </w:pPr>
            <w:r w:rsidRPr="00787F3F">
              <w:rPr>
                <w:rFonts w:asciiTheme="majorHAnsi" w:eastAsia="Times New Roman" w:hAnsiTheme="majorHAnsi" w:cs="Calibri"/>
                <w:sz w:val="48"/>
                <w:szCs w:val="48"/>
                <w:lang w:eastAsia="nl-NL"/>
              </w:rPr>
              <w:t xml:space="preserve">Variatie </w:t>
            </w:r>
          </w:p>
        </w:tc>
        <w:tc>
          <w:tcPr>
            <w:tcW w:w="5210" w:type="dxa"/>
          </w:tcPr>
          <w:p w:rsidR="00787F3F" w:rsidRPr="00787F3F" w:rsidRDefault="00787F3F" w:rsidP="00787F3F">
            <w:pPr>
              <w:shd w:val="clear" w:color="auto" w:fill="FFFFFF"/>
              <w:spacing w:line="312" w:lineRule="atLeast"/>
              <w:rPr>
                <w:rFonts w:asciiTheme="majorHAnsi" w:eastAsia="Times New Roman" w:hAnsiTheme="majorHAnsi" w:cs="Times New Roman"/>
                <w:color w:val="333333"/>
                <w:lang w:eastAsia="nl-NL"/>
              </w:rPr>
            </w:pPr>
            <w:r w:rsidRPr="00787F3F">
              <w:rPr>
                <w:rFonts w:asciiTheme="majorHAnsi" w:eastAsia="Times New Roman" w:hAnsiTheme="majorHAnsi" w:cs="Times New Roman"/>
                <w:color w:val="333333"/>
                <w:lang w:eastAsia="nl-NL"/>
              </w:rPr>
              <w:t xml:space="preserve">Het </w:t>
            </w:r>
            <w:r w:rsidRPr="000865A2">
              <w:rPr>
                <w:rFonts w:asciiTheme="majorHAnsi" w:eastAsia="Times New Roman" w:hAnsiTheme="majorHAnsi" w:cs="Times New Roman"/>
                <w:color w:val="333333"/>
                <w:lang w:eastAsia="nl-NL"/>
              </w:rPr>
              <w:t xml:space="preserve">kan lang duren </w:t>
            </w:r>
            <w:r w:rsidRPr="00787F3F">
              <w:rPr>
                <w:rFonts w:asciiTheme="majorHAnsi" w:eastAsia="Times New Roman" w:hAnsiTheme="majorHAnsi" w:cs="Times New Roman"/>
                <w:color w:val="333333"/>
                <w:lang w:eastAsia="nl-NL"/>
              </w:rPr>
              <w:t xml:space="preserve">voor de verf helemaal droog </w:t>
            </w:r>
            <w:r w:rsidRPr="000865A2">
              <w:rPr>
                <w:rFonts w:asciiTheme="majorHAnsi" w:eastAsia="Times New Roman" w:hAnsiTheme="majorHAnsi" w:cs="Times New Roman"/>
                <w:color w:val="333333"/>
                <w:lang w:eastAsia="nl-NL"/>
              </w:rPr>
              <w:t>is vanwege de soms grote hoeveelheid verf.</w:t>
            </w:r>
          </w:p>
          <w:p w:rsidR="001E152F" w:rsidRPr="000865A2" w:rsidRDefault="00787F3F" w:rsidP="00601230">
            <w:pPr>
              <w:shd w:val="clear" w:color="auto" w:fill="FFFFFF"/>
              <w:spacing w:line="312" w:lineRule="atLeast"/>
              <w:rPr>
                <w:rFonts w:asciiTheme="majorHAnsi" w:eastAsia="Times New Roman" w:hAnsiTheme="majorHAnsi" w:cs="Times New Roman"/>
                <w:color w:val="333333"/>
                <w:lang w:eastAsia="nl-NL"/>
              </w:rPr>
            </w:pPr>
            <w:r w:rsidRPr="00787F3F">
              <w:rPr>
                <w:rFonts w:asciiTheme="majorHAnsi" w:eastAsia="Times New Roman" w:hAnsiTheme="majorHAnsi" w:cs="Times New Roman"/>
                <w:color w:val="333333"/>
                <w:lang w:eastAsia="nl-NL"/>
              </w:rPr>
              <w:t xml:space="preserve">De tekeningen zijn leuk om zo op te hangen, maar je kan er ook kaarten van maken of het gebruiken om rolletjes mee te beplakken, of om een </w:t>
            </w:r>
            <w:r w:rsidR="00601230" w:rsidRPr="000865A2">
              <w:rPr>
                <w:rFonts w:asciiTheme="majorHAnsi" w:eastAsia="Times New Roman" w:hAnsiTheme="majorHAnsi" w:cs="Times New Roman"/>
                <w:color w:val="333333"/>
                <w:lang w:eastAsia="nl-NL"/>
              </w:rPr>
              <w:t>cadeau</w:t>
            </w:r>
            <w:r w:rsidRPr="00787F3F">
              <w:rPr>
                <w:rFonts w:asciiTheme="majorHAnsi" w:eastAsia="Times New Roman" w:hAnsiTheme="majorHAnsi" w:cs="Times New Roman"/>
                <w:color w:val="333333"/>
                <w:lang w:eastAsia="nl-NL"/>
              </w:rPr>
              <w:t xml:space="preserve"> mee in te pakken.</w:t>
            </w:r>
          </w:p>
        </w:tc>
      </w:tr>
    </w:tbl>
    <w:p w:rsidR="00D25EFE" w:rsidRPr="00787F3F" w:rsidRDefault="00D25EFE" w:rsidP="00B75FBA">
      <w:pPr>
        <w:rPr>
          <w:rFonts w:asciiTheme="majorHAnsi" w:hAnsiTheme="majorHAnsi"/>
        </w:rPr>
      </w:pPr>
    </w:p>
    <w:sectPr w:rsidR="00D25EFE" w:rsidRPr="00787F3F" w:rsidSect="00D25E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07171"/>
    <w:multiLevelType w:val="multilevel"/>
    <w:tmpl w:val="B60A2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FE"/>
    <w:rsid w:val="000865A2"/>
    <w:rsid w:val="001E152F"/>
    <w:rsid w:val="00375FC5"/>
    <w:rsid w:val="00562E01"/>
    <w:rsid w:val="00601230"/>
    <w:rsid w:val="00787F3F"/>
    <w:rsid w:val="00B75FBA"/>
    <w:rsid w:val="00C34298"/>
    <w:rsid w:val="00D2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6B283-2105-4AFA-9100-2989DFB1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25EF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B75F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8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742">
      <w:bodyDiv w:val="1"/>
      <w:marLeft w:val="0"/>
      <w:marRight w:val="0"/>
      <w:marTop w:val="0"/>
      <w:marBottom w:val="0"/>
      <w:divBdr>
        <w:top w:val="none" w:sz="0" w:space="0" w:color="auto"/>
        <w:left w:val="none" w:sz="0" w:space="0" w:color="auto"/>
        <w:bottom w:val="none" w:sz="0" w:space="0" w:color="auto"/>
        <w:right w:val="none" w:sz="0" w:space="0" w:color="auto"/>
      </w:divBdr>
    </w:div>
    <w:div w:id="321081075">
      <w:bodyDiv w:val="1"/>
      <w:marLeft w:val="0"/>
      <w:marRight w:val="0"/>
      <w:marTop w:val="0"/>
      <w:marBottom w:val="0"/>
      <w:divBdr>
        <w:top w:val="none" w:sz="0" w:space="0" w:color="auto"/>
        <w:left w:val="none" w:sz="0" w:space="0" w:color="auto"/>
        <w:bottom w:val="none" w:sz="0" w:space="0" w:color="auto"/>
        <w:right w:val="none" w:sz="0" w:space="0" w:color="auto"/>
      </w:divBdr>
    </w:div>
    <w:div w:id="17332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D0079EF-BB7F-4A2A-A8A3-BA7CDF46F356}"/>
</file>

<file path=customXml/itemProps2.xml><?xml version="1.0" encoding="utf-8"?>
<ds:datastoreItem xmlns:ds="http://schemas.openxmlformats.org/officeDocument/2006/customXml" ds:itemID="{6303BE08-76A8-462F-95AC-2DBD356C31CC}"/>
</file>

<file path=customXml/itemProps3.xml><?xml version="1.0" encoding="utf-8"?>
<ds:datastoreItem xmlns:ds="http://schemas.openxmlformats.org/officeDocument/2006/customXml" ds:itemID="{6C47649D-7357-442A-9DD3-B0B5C9A4EC9D}"/>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Bruulsema, Bertine</dc:creator>
  <cp:keywords/>
  <dc:description/>
  <cp:lastModifiedBy>Bruulsema, Bertine</cp:lastModifiedBy>
  <cp:revision>2</cp:revision>
  <dcterms:created xsi:type="dcterms:W3CDTF">2015-09-09T13:13:00Z</dcterms:created>
  <dcterms:modified xsi:type="dcterms:W3CDTF">2015-09-09T13:13:00Z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